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2C1B" w14:textId="76318D60" w:rsidR="0064164B" w:rsidRDefault="002645FC" w:rsidP="002645FC">
      <w:pPr>
        <w:jc w:val="center"/>
        <w:rPr>
          <w:sz w:val="40"/>
          <w:szCs w:val="40"/>
        </w:rPr>
      </w:pPr>
      <w:r w:rsidRPr="002645FC">
        <w:rPr>
          <w:sz w:val="40"/>
          <w:szCs w:val="40"/>
        </w:rPr>
        <w:t>Terms and conditions</w:t>
      </w:r>
    </w:p>
    <w:p w14:paraId="205795A4" w14:textId="77777777" w:rsidR="002645FC" w:rsidRPr="002645FC" w:rsidRDefault="002645FC" w:rsidP="002645FC">
      <w:pPr>
        <w:jc w:val="center"/>
        <w:rPr>
          <w:sz w:val="40"/>
          <w:szCs w:val="40"/>
        </w:rPr>
      </w:pPr>
    </w:p>
    <w:p w14:paraId="4C9B544F" w14:textId="77777777" w:rsidR="00DA6D8B" w:rsidRDefault="00DA6D8B">
      <w:r w:rsidRPr="00DA6D8B">
        <w:t xml:space="preserve">1. Introduction These Terms &amp; Conditions form the agreement between the Speech and Language Therapist ('the Therapist') and the client/parent/carer ('the Client'). They outline expectations, responsibilities, and financial arrangements for therapy. </w:t>
      </w:r>
    </w:p>
    <w:p w14:paraId="4DD3CB70" w14:textId="77777777" w:rsidR="00362D7F" w:rsidRDefault="00DA6D8B">
      <w:r w:rsidRPr="00DA6D8B">
        <w:t>2. Scope of Service</w:t>
      </w:r>
      <w:r w:rsidR="00362D7F">
        <w:t>:</w:t>
      </w:r>
      <w:r w:rsidRPr="00DA6D8B">
        <w:t xml:space="preserve"> </w:t>
      </w:r>
    </w:p>
    <w:p w14:paraId="4995B8A5" w14:textId="77777777" w:rsidR="00362D7F" w:rsidRDefault="00DA6D8B" w:rsidP="00362D7F">
      <w:pPr>
        <w:ind w:left="720"/>
      </w:pPr>
      <w:r w:rsidRPr="00DA6D8B">
        <w:t xml:space="preserve">• The Therapist will provide assessment, therapy, reports, and liaison as agreed. </w:t>
      </w:r>
    </w:p>
    <w:p w14:paraId="21EEF601" w14:textId="77777777" w:rsidR="00362D7F" w:rsidRDefault="00DA6D8B" w:rsidP="00362D7F">
      <w:pPr>
        <w:ind w:left="720"/>
      </w:pPr>
      <w:r w:rsidRPr="00DA6D8B">
        <w:t xml:space="preserve">• The Therapist will work within HCPC standards and clinical best practice. </w:t>
      </w:r>
    </w:p>
    <w:p w14:paraId="7441E2A2" w14:textId="77777777" w:rsidR="00362D7F" w:rsidRDefault="00DA6D8B" w:rsidP="00362D7F">
      <w:pPr>
        <w:ind w:left="720"/>
      </w:pPr>
      <w:r w:rsidRPr="00DA6D8B">
        <w:t xml:space="preserve">• Any changes will be discussed and agreed in writing. </w:t>
      </w:r>
    </w:p>
    <w:p w14:paraId="07960069" w14:textId="083B2851" w:rsidR="00362D7F" w:rsidRDefault="00DA6D8B">
      <w:r w:rsidRPr="00DA6D8B">
        <w:t>3. Fees &amp; Payment</w:t>
      </w:r>
      <w:r w:rsidR="00B12768">
        <w:t>:</w:t>
      </w:r>
      <w:r w:rsidRPr="00DA6D8B">
        <w:t xml:space="preserve"> </w:t>
      </w:r>
    </w:p>
    <w:p w14:paraId="5D4EF43D" w14:textId="269C6FFC" w:rsidR="00362D7F" w:rsidRDefault="00DA6D8B" w:rsidP="00362D7F">
      <w:pPr>
        <w:ind w:left="720"/>
      </w:pPr>
      <w:r w:rsidRPr="00DA6D8B">
        <w:t xml:space="preserve">• </w:t>
      </w:r>
      <w:r w:rsidR="00D50157">
        <w:t>Initial a</w:t>
      </w:r>
      <w:r w:rsidRPr="00DA6D8B">
        <w:t>ssessment fee</w:t>
      </w:r>
      <w:r w:rsidR="0065213F">
        <w:t xml:space="preserve"> (45 minutes plus email summary)</w:t>
      </w:r>
      <w:r w:rsidRPr="00DA6D8B">
        <w:t>: £</w:t>
      </w:r>
      <w:r w:rsidR="00D50157">
        <w:t>60</w:t>
      </w:r>
    </w:p>
    <w:p w14:paraId="1C04FE7C" w14:textId="014BCB22" w:rsidR="00A17BEB" w:rsidRDefault="00DA6D8B" w:rsidP="009D0B0C">
      <w:pPr>
        <w:ind w:left="720"/>
      </w:pPr>
      <w:r w:rsidRPr="00DA6D8B">
        <w:t>• Therapy session fee:</w:t>
      </w:r>
      <w:r w:rsidR="000B0CC3">
        <w:t xml:space="preserve"> Direct therapy</w:t>
      </w:r>
      <w:r w:rsidRPr="00DA6D8B">
        <w:t xml:space="preserve"> £</w:t>
      </w:r>
      <w:r w:rsidR="00D50157">
        <w:t>30</w:t>
      </w:r>
      <w:r w:rsidRPr="00DA6D8B">
        <w:t xml:space="preserve"> per </w:t>
      </w:r>
      <w:r w:rsidR="00D50157">
        <w:t>30</w:t>
      </w:r>
      <w:r w:rsidRPr="00DA6D8B">
        <w:t xml:space="preserve"> minutes</w:t>
      </w:r>
      <w:r w:rsidR="000B0CC3">
        <w:t xml:space="preserve">, Training £60 per </w:t>
      </w:r>
      <w:proofErr w:type="gramStart"/>
      <w:r w:rsidR="00D74CCE">
        <w:t>45 minute</w:t>
      </w:r>
      <w:proofErr w:type="gramEnd"/>
      <w:r w:rsidR="00D74CCE">
        <w:t xml:space="preserve"> session, consultancy block </w:t>
      </w:r>
      <w:r w:rsidR="0075373E">
        <w:t>£60 per block of 4</w:t>
      </w:r>
      <w:r w:rsidR="00044064">
        <w:t>x</w:t>
      </w:r>
      <w:r w:rsidR="0075373E">
        <w:t xml:space="preserve"> </w:t>
      </w:r>
      <w:proofErr w:type="gramStart"/>
      <w:r w:rsidR="0075373E">
        <w:t>15 minute</w:t>
      </w:r>
      <w:proofErr w:type="gramEnd"/>
      <w:r w:rsidR="0075373E">
        <w:t xml:space="preserve"> remote catch-up sessions</w:t>
      </w:r>
      <w:r w:rsidR="00D74CCE">
        <w:t>.</w:t>
      </w:r>
    </w:p>
    <w:p w14:paraId="5DDAF6F8" w14:textId="47B38D6B" w:rsidR="00362D7F" w:rsidRDefault="00DA6D8B" w:rsidP="00362D7F">
      <w:pPr>
        <w:ind w:left="720"/>
      </w:pPr>
      <w:r w:rsidRPr="00DA6D8B">
        <w:t xml:space="preserve">• </w:t>
      </w:r>
      <w:r w:rsidR="004B71F7">
        <w:t>Full assessment/therapy r</w:t>
      </w:r>
      <w:r w:rsidRPr="00DA6D8B">
        <w:t>eports: £</w:t>
      </w:r>
      <w:r w:rsidR="00E90731">
        <w:t>120</w:t>
      </w:r>
    </w:p>
    <w:p w14:paraId="4E08C075" w14:textId="43E09144" w:rsidR="00362D7F" w:rsidRDefault="00DA6D8B" w:rsidP="00362D7F">
      <w:pPr>
        <w:ind w:left="720"/>
      </w:pPr>
      <w:r w:rsidRPr="00DA6D8B">
        <w:t>• Meetings/school visits: £</w:t>
      </w:r>
      <w:r w:rsidR="00E90731">
        <w:t>60</w:t>
      </w:r>
      <w:r w:rsidRPr="00DA6D8B">
        <w:t xml:space="preserve"> per hour </w:t>
      </w:r>
    </w:p>
    <w:p w14:paraId="737F0DEE" w14:textId="0B5A49C8" w:rsidR="00362D7F" w:rsidRDefault="00DA6D8B" w:rsidP="00362D7F">
      <w:pPr>
        <w:ind w:left="720"/>
      </w:pPr>
      <w:r w:rsidRPr="00DA6D8B">
        <w:t>• Travel: £</w:t>
      </w:r>
      <w:r w:rsidR="00E90731">
        <w:t>1</w:t>
      </w:r>
      <w:r w:rsidRPr="00DA6D8B">
        <w:t xml:space="preserve"> per mile or agreed rate </w:t>
      </w:r>
    </w:p>
    <w:p w14:paraId="611FDCE3" w14:textId="6216E1A2" w:rsidR="00362D7F" w:rsidRDefault="00DA6D8B" w:rsidP="00362D7F">
      <w:pPr>
        <w:ind w:left="720"/>
      </w:pPr>
      <w:r w:rsidRPr="00DA6D8B">
        <w:t xml:space="preserve">• Invoices due within </w:t>
      </w:r>
      <w:r w:rsidR="00E90731">
        <w:t>7</w:t>
      </w:r>
      <w:r w:rsidRPr="00DA6D8B">
        <w:t xml:space="preserve"> days via BACS unless otherwise agreed. </w:t>
      </w:r>
    </w:p>
    <w:p w14:paraId="5C015E51" w14:textId="77777777" w:rsidR="00362D7F" w:rsidRDefault="00DA6D8B" w:rsidP="00362D7F">
      <w:pPr>
        <w:ind w:left="720"/>
      </w:pPr>
      <w:r w:rsidRPr="00DA6D8B">
        <w:t xml:space="preserve">• Clients remain responsible for payment even when using private insurance. </w:t>
      </w:r>
    </w:p>
    <w:p w14:paraId="0BB2E80C" w14:textId="08CF6C5F" w:rsidR="00362D7F" w:rsidRDefault="00DA6D8B">
      <w:r w:rsidRPr="00DA6D8B">
        <w:t>4. Cancellation Policy</w:t>
      </w:r>
      <w:r w:rsidR="00B12768">
        <w:t>:</w:t>
      </w:r>
      <w:r w:rsidRPr="00DA6D8B">
        <w:t xml:space="preserve"> </w:t>
      </w:r>
    </w:p>
    <w:p w14:paraId="76750719" w14:textId="53DD557C" w:rsidR="00362D7F" w:rsidRDefault="00DA6D8B" w:rsidP="00362D7F">
      <w:pPr>
        <w:ind w:left="720"/>
      </w:pPr>
      <w:r w:rsidRPr="00DA6D8B">
        <w:t xml:space="preserve">• Cancellations with fewer than </w:t>
      </w:r>
      <w:r w:rsidR="0065213F">
        <w:t>24</w:t>
      </w:r>
      <w:r w:rsidRPr="00DA6D8B">
        <w:t xml:space="preserve"> hours’ notice may be charged in full. </w:t>
      </w:r>
    </w:p>
    <w:p w14:paraId="09BD9080" w14:textId="77777777" w:rsidR="00362D7F" w:rsidRDefault="00DA6D8B" w:rsidP="00362D7F">
      <w:pPr>
        <w:ind w:left="720"/>
      </w:pPr>
      <w:r w:rsidRPr="00DA6D8B">
        <w:t xml:space="preserve">• Missed appointments are charged in full. </w:t>
      </w:r>
    </w:p>
    <w:p w14:paraId="39CC1291" w14:textId="77777777" w:rsidR="00362D7F" w:rsidRDefault="00DA6D8B" w:rsidP="00362D7F">
      <w:pPr>
        <w:ind w:left="720"/>
      </w:pPr>
      <w:r w:rsidRPr="00DA6D8B">
        <w:lastRenderedPageBreak/>
        <w:t xml:space="preserve">• The Therapist will give notice of cancellations wherever possible. </w:t>
      </w:r>
    </w:p>
    <w:p w14:paraId="0DBCE734" w14:textId="736F1D99" w:rsidR="00362D7F" w:rsidRDefault="00DA6D8B">
      <w:r w:rsidRPr="00DA6D8B">
        <w:t>5. Consent &amp; Information Sharing</w:t>
      </w:r>
      <w:r w:rsidR="00B12768">
        <w:t>:</w:t>
      </w:r>
      <w:r w:rsidRPr="00DA6D8B">
        <w:t xml:space="preserve"> </w:t>
      </w:r>
    </w:p>
    <w:p w14:paraId="144E1622" w14:textId="77777777" w:rsidR="00362D7F" w:rsidRDefault="00DA6D8B" w:rsidP="00362D7F">
      <w:pPr>
        <w:ind w:left="720"/>
      </w:pPr>
      <w:r w:rsidRPr="00DA6D8B">
        <w:t xml:space="preserve">• The Client provides consent for assessment and/or therapy. </w:t>
      </w:r>
    </w:p>
    <w:p w14:paraId="1A7A2BD7" w14:textId="77777777" w:rsidR="00362D7F" w:rsidRDefault="00DA6D8B" w:rsidP="00362D7F">
      <w:pPr>
        <w:ind w:left="720"/>
      </w:pPr>
      <w:r w:rsidRPr="00DA6D8B">
        <w:t xml:space="preserve">• Information may be shared with relevant professionals with written consent. </w:t>
      </w:r>
    </w:p>
    <w:p w14:paraId="3765B7C4" w14:textId="77777777" w:rsidR="00362D7F" w:rsidRDefault="00DA6D8B" w:rsidP="00362D7F">
      <w:pPr>
        <w:ind w:left="720"/>
      </w:pPr>
      <w:r w:rsidRPr="00DA6D8B">
        <w:t xml:space="preserve">• Safeguarding exceptions apply when necessary to protect a child or adult at risk. </w:t>
      </w:r>
    </w:p>
    <w:p w14:paraId="5BEA31A7" w14:textId="1302F49E" w:rsidR="00362D7F" w:rsidRDefault="00DA6D8B">
      <w:r w:rsidRPr="00DA6D8B">
        <w:t>6. Data Protection (GDPR)</w:t>
      </w:r>
      <w:r w:rsidR="00B12768">
        <w:t>:</w:t>
      </w:r>
      <w:r w:rsidRPr="00DA6D8B">
        <w:t xml:space="preserve"> </w:t>
      </w:r>
    </w:p>
    <w:p w14:paraId="38A01558" w14:textId="77777777" w:rsidR="00362D7F" w:rsidRDefault="00DA6D8B" w:rsidP="00362D7F">
      <w:pPr>
        <w:ind w:left="720"/>
      </w:pPr>
      <w:r w:rsidRPr="00DA6D8B">
        <w:t xml:space="preserve">• The Therapist collects only necessary information. </w:t>
      </w:r>
    </w:p>
    <w:p w14:paraId="22874918" w14:textId="77777777" w:rsidR="00362D7F" w:rsidRDefault="00DA6D8B" w:rsidP="00362D7F">
      <w:pPr>
        <w:ind w:left="720"/>
      </w:pPr>
      <w:r w:rsidRPr="00DA6D8B">
        <w:t xml:space="preserve">• Records are stored securely and retained according to professional guidelines. </w:t>
      </w:r>
    </w:p>
    <w:p w14:paraId="54788261" w14:textId="77777777" w:rsidR="00362D7F" w:rsidRDefault="00DA6D8B" w:rsidP="00362D7F">
      <w:pPr>
        <w:ind w:left="720"/>
      </w:pPr>
      <w:r w:rsidRPr="00DA6D8B">
        <w:t xml:space="preserve">• Clients may request access or corrections to their data. </w:t>
      </w:r>
    </w:p>
    <w:p w14:paraId="4FCAFD3A" w14:textId="77777777" w:rsidR="00362D7F" w:rsidRDefault="00DA6D8B" w:rsidP="00362D7F">
      <w:pPr>
        <w:ind w:left="720"/>
      </w:pPr>
      <w:r w:rsidRPr="00DA6D8B">
        <w:t xml:space="preserve">• A separate Privacy Notice provides full details. </w:t>
      </w:r>
    </w:p>
    <w:p w14:paraId="61905BF1" w14:textId="77777777" w:rsidR="00362D7F" w:rsidRDefault="00DA6D8B">
      <w:r w:rsidRPr="00DA6D8B">
        <w:t>7. Communication</w:t>
      </w:r>
      <w:r w:rsidR="00362D7F">
        <w:t>:</w:t>
      </w:r>
      <w:r w:rsidRPr="00DA6D8B">
        <w:t xml:space="preserve"> </w:t>
      </w:r>
    </w:p>
    <w:p w14:paraId="5566215C" w14:textId="77777777" w:rsidR="00362D7F" w:rsidRDefault="00DA6D8B" w:rsidP="00362D7F">
      <w:pPr>
        <w:ind w:left="720"/>
      </w:pPr>
      <w:r w:rsidRPr="00DA6D8B">
        <w:t xml:space="preserve">• Email, phone, or video may be used. </w:t>
      </w:r>
    </w:p>
    <w:p w14:paraId="79B40552" w14:textId="77777777" w:rsidR="00362D7F" w:rsidRDefault="00DA6D8B" w:rsidP="00362D7F">
      <w:pPr>
        <w:ind w:left="720"/>
      </w:pPr>
      <w:r w:rsidRPr="00DA6D8B">
        <w:t xml:space="preserve">• Email is not guaranteed fully secure; clients accept this risk when using it. </w:t>
      </w:r>
    </w:p>
    <w:p w14:paraId="63A92662" w14:textId="77777777" w:rsidR="00362D7F" w:rsidRDefault="00DA6D8B" w:rsidP="00362D7F">
      <w:pPr>
        <w:ind w:left="720"/>
      </w:pPr>
      <w:r w:rsidRPr="00DA6D8B">
        <w:t xml:space="preserve">• Session recordings are not permitted without written agreement. </w:t>
      </w:r>
    </w:p>
    <w:p w14:paraId="30D921EA" w14:textId="77777777" w:rsidR="00362D7F" w:rsidRDefault="00DA6D8B">
      <w:r w:rsidRPr="00DA6D8B">
        <w:t>8. Teletherapy</w:t>
      </w:r>
      <w:r w:rsidR="00362D7F">
        <w:t>:</w:t>
      </w:r>
      <w:r w:rsidRPr="00DA6D8B">
        <w:t xml:space="preserve"> </w:t>
      </w:r>
    </w:p>
    <w:p w14:paraId="5FB8FB09" w14:textId="77777777" w:rsidR="00362D7F" w:rsidRDefault="00DA6D8B" w:rsidP="00362D7F">
      <w:pPr>
        <w:ind w:left="720"/>
      </w:pPr>
      <w:r w:rsidRPr="00DA6D8B">
        <w:t xml:space="preserve">• Delivered via secure platforms. </w:t>
      </w:r>
    </w:p>
    <w:p w14:paraId="0CE3F4FB" w14:textId="77777777" w:rsidR="00362D7F" w:rsidRDefault="00DA6D8B" w:rsidP="00362D7F">
      <w:pPr>
        <w:ind w:left="720"/>
      </w:pPr>
      <w:r w:rsidRPr="00DA6D8B">
        <w:t xml:space="preserve">• A responsible adult must be present for children’s sessions. </w:t>
      </w:r>
    </w:p>
    <w:p w14:paraId="6AAB0638" w14:textId="77777777" w:rsidR="00362D7F" w:rsidRDefault="00DA6D8B" w:rsidP="00362D7F">
      <w:pPr>
        <w:ind w:left="720"/>
      </w:pPr>
      <w:r w:rsidRPr="00DA6D8B">
        <w:t xml:space="preserve">• Clients ensure access to appropriate devices and internet. Students From time to time, student SLTs or newly qualified therapists may observe sessions as part of professional training. I will always request your explicit verbal consent before any observation. You may decline at any point. </w:t>
      </w:r>
    </w:p>
    <w:p w14:paraId="14878DCB" w14:textId="77777777" w:rsidR="00362D7F" w:rsidRDefault="00DA6D8B">
      <w:r w:rsidRPr="00DA6D8B">
        <w:t>9. Therapist Responsibilities</w:t>
      </w:r>
      <w:r w:rsidR="00362D7F">
        <w:t>:</w:t>
      </w:r>
      <w:r w:rsidRPr="00DA6D8B">
        <w:t xml:space="preserve"> </w:t>
      </w:r>
    </w:p>
    <w:p w14:paraId="43DAC026" w14:textId="77777777" w:rsidR="00362D7F" w:rsidRDefault="00DA6D8B" w:rsidP="00A17BEB">
      <w:pPr>
        <w:ind w:left="720"/>
      </w:pPr>
      <w:r w:rsidRPr="00DA6D8B">
        <w:lastRenderedPageBreak/>
        <w:t xml:space="preserve">• Provide evidence-based therapy within competence. </w:t>
      </w:r>
    </w:p>
    <w:p w14:paraId="36A8FA43" w14:textId="77777777" w:rsidR="00362D7F" w:rsidRDefault="00DA6D8B" w:rsidP="00A17BEB">
      <w:pPr>
        <w:ind w:left="720"/>
      </w:pPr>
      <w:r w:rsidRPr="00DA6D8B">
        <w:t xml:space="preserve">• Maintain HCPC registration, supervision, and insurance. </w:t>
      </w:r>
    </w:p>
    <w:p w14:paraId="0966B54B" w14:textId="77777777" w:rsidR="00362D7F" w:rsidRDefault="00DA6D8B" w:rsidP="00A17BEB">
      <w:pPr>
        <w:ind w:left="720"/>
      </w:pPr>
      <w:r w:rsidRPr="00DA6D8B">
        <w:t xml:space="preserve">• Keep accurate and confidential records. </w:t>
      </w:r>
    </w:p>
    <w:p w14:paraId="61CBF1A8" w14:textId="77777777" w:rsidR="00362D7F" w:rsidRDefault="00362D7F">
      <w:r>
        <w:t>1</w:t>
      </w:r>
      <w:r w:rsidR="00DA6D8B" w:rsidRPr="00DA6D8B">
        <w:t>0. Client Responsibilities</w:t>
      </w:r>
      <w:r>
        <w:t>:</w:t>
      </w:r>
      <w:r w:rsidR="00DA6D8B" w:rsidRPr="00DA6D8B">
        <w:t xml:space="preserve"> </w:t>
      </w:r>
    </w:p>
    <w:p w14:paraId="465CDEC5" w14:textId="77777777" w:rsidR="00362D7F" w:rsidRDefault="00DA6D8B" w:rsidP="00B53AD5">
      <w:pPr>
        <w:ind w:left="720"/>
      </w:pPr>
      <w:r w:rsidRPr="00DA6D8B">
        <w:t xml:space="preserve">• Attend sessions punctually. </w:t>
      </w:r>
    </w:p>
    <w:p w14:paraId="33E13EA9" w14:textId="77777777" w:rsidR="00362D7F" w:rsidRDefault="00DA6D8B" w:rsidP="00B53AD5">
      <w:pPr>
        <w:ind w:left="720"/>
      </w:pPr>
      <w:r w:rsidRPr="00DA6D8B">
        <w:t xml:space="preserve">• Implement agreed strategies. </w:t>
      </w:r>
    </w:p>
    <w:p w14:paraId="6C1C4CA3" w14:textId="77777777" w:rsidR="00362D7F" w:rsidRDefault="00DA6D8B" w:rsidP="00B53AD5">
      <w:pPr>
        <w:ind w:left="720"/>
      </w:pPr>
      <w:r w:rsidRPr="00DA6D8B">
        <w:t xml:space="preserve">• Inform the Therapist of any relevant changes (health, school, medication). </w:t>
      </w:r>
    </w:p>
    <w:p w14:paraId="212B630D" w14:textId="77777777" w:rsidR="00B53AD5" w:rsidRDefault="00DA6D8B">
      <w:r w:rsidRPr="00DA6D8B">
        <w:t>11. Complaints</w:t>
      </w:r>
      <w:r w:rsidR="00362D7F">
        <w:t>:</w:t>
      </w:r>
      <w:r w:rsidRPr="00DA6D8B">
        <w:t xml:space="preserve"> </w:t>
      </w:r>
    </w:p>
    <w:p w14:paraId="10D5A9CA" w14:textId="77777777" w:rsidR="00B53AD5" w:rsidRDefault="00DA6D8B">
      <w:r w:rsidRPr="00DA6D8B">
        <w:t xml:space="preserve">• Raise concerns with the Therapist first. </w:t>
      </w:r>
    </w:p>
    <w:p w14:paraId="6AB58956" w14:textId="77777777" w:rsidR="00B53AD5" w:rsidRDefault="00DA6D8B">
      <w:r w:rsidRPr="00DA6D8B">
        <w:t xml:space="preserve">• If unresolved, the Client may contact the HCPC. </w:t>
      </w:r>
    </w:p>
    <w:p w14:paraId="4F4CC173" w14:textId="77777777" w:rsidR="00B53AD5" w:rsidRDefault="00DA6D8B">
      <w:r w:rsidRPr="00DA6D8B">
        <w:t xml:space="preserve">12. Ending Therapy </w:t>
      </w:r>
    </w:p>
    <w:p w14:paraId="5A551908" w14:textId="229C99BF" w:rsidR="00B53AD5" w:rsidRDefault="00DA6D8B">
      <w:r w:rsidRPr="00DA6D8B">
        <w:t>• Either party may end therapy with written notice</w:t>
      </w:r>
      <w:r w:rsidR="00B53AD5">
        <w:t xml:space="preserve"> (this can be by email)</w:t>
      </w:r>
      <w:r w:rsidRPr="00DA6D8B">
        <w:t xml:space="preserve">. </w:t>
      </w:r>
    </w:p>
    <w:p w14:paraId="5B5E4555" w14:textId="77777777" w:rsidR="00B12768" w:rsidRDefault="00DA6D8B">
      <w:r w:rsidRPr="00DA6D8B">
        <w:t xml:space="preserve">• The Therapist may discharge when goals are met or therapy is no longer indicated. </w:t>
      </w:r>
    </w:p>
    <w:p w14:paraId="640D6C76" w14:textId="4A96B74D" w:rsidR="0064164B" w:rsidRDefault="00DA6D8B">
      <w:r w:rsidRPr="00DA6D8B">
        <w:t>• A discharge summary will be provided</w:t>
      </w:r>
      <w:r w:rsidR="00B12768">
        <w:t>.</w:t>
      </w:r>
    </w:p>
    <w:p w14:paraId="0B78459D" w14:textId="77777777" w:rsidR="0064164B" w:rsidRDefault="0064164B"/>
    <w:p w14:paraId="38AEAE3E" w14:textId="77777777" w:rsidR="0064164B" w:rsidRPr="00CF4EAC" w:rsidRDefault="0064164B" w:rsidP="0064164B">
      <w:r w:rsidRPr="00CF4EAC">
        <w:t>Kind Regards,</w:t>
      </w:r>
    </w:p>
    <w:p w14:paraId="205F478F" w14:textId="77777777" w:rsidR="0064164B" w:rsidRPr="00CF4EAC" w:rsidRDefault="0064164B" w:rsidP="0064164B"/>
    <w:p w14:paraId="0248F3EC" w14:textId="77777777" w:rsidR="0064164B" w:rsidRDefault="0064164B" w:rsidP="0064164B">
      <w:r w:rsidRPr="00CF4EAC">
        <w:rPr>
          <w:noProof/>
        </w:rPr>
        <w:drawing>
          <wp:inline distT="0" distB="0" distL="0" distR="0" wp14:anchorId="43C25656" wp14:editId="11770487">
            <wp:extent cx="2038350" cy="716280"/>
            <wp:effectExtent l="0" t="0" r="0" b="7620"/>
            <wp:docPr id="1425663845" name="Picture 104" descr="A simple, white handwritten signature on a black backgroun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663845" name="Picture 104" descr="A simple, white handwritten signature on a black background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8D05" w14:textId="77777777" w:rsidR="0064164B" w:rsidRDefault="0064164B"/>
    <w:sectPr w:rsidR="0064164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025C7" w14:textId="77777777" w:rsidR="00DB4230" w:rsidRDefault="00DB4230" w:rsidP="0064164B">
      <w:pPr>
        <w:spacing w:after="0" w:line="240" w:lineRule="auto"/>
      </w:pPr>
      <w:r>
        <w:separator/>
      </w:r>
    </w:p>
  </w:endnote>
  <w:endnote w:type="continuationSeparator" w:id="0">
    <w:p w14:paraId="366F35ED" w14:textId="77777777" w:rsidR="00DB4230" w:rsidRDefault="00DB4230" w:rsidP="00641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26D7" w14:textId="77777777" w:rsidR="00DB4230" w:rsidRDefault="00DB4230" w:rsidP="0064164B">
      <w:pPr>
        <w:spacing w:after="0" w:line="240" w:lineRule="auto"/>
      </w:pPr>
      <w:r>
        <w:separator/>
      </w:r>
    </w:p>
  </w:footnote>
  <w:footnote w:type="continuationSeparator" w:id="0">
    <w:p w14:paraId="2C2C34B1" w14:textId="77777777" w:rsidR="00DB4230" w:rsidRDefault="00DB4230" w:rsidP="00641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B7B05" w14:textId="0E1EA043" w:rsidR="0064164B" w:rsidRP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  <w:r w:rsidRPr="0064164B">
      <w:rPr>
        <w:noProof/>
      </w:rPr>
      <w:drawing>
        <wp:anchor distT="0" distB="0" distL="114300" distR="114300" simplePos="0" relativeHeight="251658240" behindDoc="1" locked="0" layoutInCell="1" allowOverlap="1" wp14:anchorId="69009444" wp14:editId="3C10269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969770" cy="1969770"/>
          <wp:effectExtent l="0" t="0" r="0" b="0"/>
          <wp:wrapTight wrapText="bothSides">
            <wp:wrapPolygon edited="0">
              <wp:start x="0" y="0"/>
              <wp:lineTo x="0" y="21308"/>
              <wp:lineTo x="21308" y="21308"/>
              <wp:lineTo x="21308" y="0"/>
              <wp:lineTo x="0" y="0"/>
            </wp:wrapPolygon>
          </wp:wrapTight>
          <wp:docPr id="209227929" name="Picture 1" descr="North East Fireflies Speech and Language Therap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27929" name="Picture 1" descr="North East Fireflies Speech and Language Therap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770" cy="196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E96CCC4" w14:textId="581F2BA1" w:rsidR="0064164B" w:rsidRPr="0064164B" w:rsidRDefault="0064164B" w:rsidP="0064164B">
    <w:pPr>
      <w:pStyle w:val="Header"/>
      <w:tabs>
        <w:tab w:val="clear" w:pos="4513"/>
      </w:tabs>
      <w:jc w:val="center"/>
      <w:rPr>
        <w:rFonts w:asciiTheme="majorHAnsi" w:hAnsiTheme="majorHAnsi" w:cs="Gautami"/>
      </w:rPr>
    </w:pPr>
    <w:r>
      <w:rPr>
        <w:rFonts w:asciiTheme="majorHAnsi" w:hAnsiTheme="majorHAnsi" w:cs="Gautami"/>
      </w:rPr>
      <w:tab/>
    </w:r>
    <w:r w:rsidRPr="0064164B">
      <w:rPr>
        <w:rFonts w:asciiTheme="majorHAnsi" w:hAnsiTheme="majorHAnsi" w:cs="Gautami"/>
      </w:rPr>
      <w:t>Pod 9</w:t>
    </w:r>
  </w:p>
  <w:p w14:paraId="4E129B53" w14:textId="77777777" w:rsidR="0064164B" w:rsidRP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  <w:r w:rsidRPr="0064164B">
      <w:rPr>
        <w:rFonts w:asciiTheme="majorHAnsi" w:hAnsiTheme="majorHAnsi" w:cs="Gautami"/>
      </w:rPr>
      <w:t>The Courtyard</w:t>
    </w:r>
  </w:p>
  <w:p w14:paraId="0654025E" w14:textId="5FEB8BDD" w:rsidR="0064164B" w:rsidRP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  <w:r w:rsidRPr="0064164B">
      <w:rPr>
        <w:rFonts w:asciiTheme="majorHAnsi" w:hAnsiTheme="majorHAnsi" w:cs="Gautami"/>
      </w:rPr>
      <w:t>Double Row</w:t>
    </w:r>
  </w:p>
  <w:p w14:paraId="4EACAEE9" w14:textId="3EBC0797" w:rsidR="0064164B" w:rsidRP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  <w:r w:rsidRPr="0064164B">
      <w:rPr>
        <w:rFonts w:asciiTheme="majorHAnsi" w:hAnsiTheme="majorHAnsi" w:cs="Gautami"/>
      </w:rPr>
      <w:t>Seaton Delaval</w:t>
    </w:r>
  </w:p>
  <w:p w14:paraId="12C249D0" w14:textId="77777777" w:rsidR="0064164B" w:rsidRP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  <w:r w:rsidRPr="0064164B">
      <w:rPr>
        <w:rFonts w:asciiTheme="majorHAnsi" w:hAnsiTheme="majorHAnsi" w:cs="Gautami"/>
      </w:rPr>
      <w:t>Whitley Bay</w:t>
    </w:r>
  </w:p>
  <w:p w14:paraId="30BA10A3" w14:textId="77777777" w:rsid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  <w:r w:rsidRPr="0064164B">
      <w:rPr>
        <w:rFonts w:asciiTheme="majorHAnsi" w:hAnsiTheme="majorHAnsi" w:cs="Gautami"/>
      </w:rPr>
      <w:t xml:space="preserve">NE25 0PP </w:t>
    </w:r>
  </w:p>
  <w:p w14:paraId="0CE569F9" w14:textId="77777777" w:rsid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</w:p>
  <w:p w14:paraId="47F6F15F" w14:textId="6D1D0212" w:rsidR="0064164B" w:rsidRP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  <w:r w:rsidRPr="0064164B">
      <w:rPr>
        <w:rFonts w:asciiTheme="majorHAnsi" w:hAnsiTheme="majorHAnsi" w:cs="Gautami"/>
      </w:rPr>
      <w:t>Tel: 07300 379970</w:t>
    </w:r>
  </w:p>
  <w:p w14:paraId="6796AAD7" w14:textId="77777777" w:rsidR="0064164B" w:rsidRP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  <w:r w:rsidRPr="0064164B">
      <w:rPr>
        <w:rFonts w:asciiTheme="majorHAnsi" w:hAnsiTheme="majorHAnsi" w:cs="Gautami"/>
      </w:rPr>
      <w:t>Email: Northeastfireflies@outlook.com</w:t>
    </w:r>
  </w:p>
  <w:p w14:paraId="67F9A612" w14:textId="1A24F870" w:rsidR="0064164B" w:rsidRPr="0064164B" w:rsidRDefault="0064164B" w:rsidP="0064164B">
    <w:pPr>
      <w:pStyle w:val="Header"/>
      <w:tabs>
        <w:tab w:val="clear" w:pos="4513"/>
      </w:tabs>
      <w:jc w:val="right"/>
      <w:rPr>
        <w:rFonts w:asciiTheme="majorHAnsi" w:hAnsiTheme="majorHAnsi" w:cs="Gautami"/>
      </w:rPr>
    </w:pPr>
  </w:p>
  <w:p w14:paraId="0E287533" w14:textId="77777777" w:rsidR="0064164B" w:rsidRDefault="0064164B">
    <w:pPr>
      <w:pStyle w:val="Header"/>
    </w:pPr>
  </w:p>
  <w:p w14:paraId="40E1A7CA" w14:textId="77777777" w:rsidR="0064164B" w:rsidRDefault="00641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827C1"/>
    <w:multiLevelType w:val="hybridMultilevel"/>
    <w:tmpl w:val="E4844A58"/>
    <w:lvl w:ilvl="0" w:tplc="7E2841B4">
      <w:start w:val="3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3A6E46"/>
    <w:multiLevelType w:val="hybridMultilevel"/>
    <w:tmpl w:val="6F1CF8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143703"/>
    <w:multiLevelType w:val="hybridMultilevel"/>
    <w:tmpl w:val="542454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6430469">
    <w:abstractNumId w:val="2"/>
  </w:num>
  <w:num w:numId="2" w16cid:durableId="1508443344">
    <w:abstractNumId w:val="1"/>
  </w:num>
  <w:num w:numId="3" w16cid:durableId="793523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4B"/>
    <w:rsid w:val="00044064"/>
    <w:rsid w:val="000B0CC3"/>
    <w:rsid w:val="002645FC"/>
    <w:rsid w:val="00325FB7"/>
    <w:rsid w:val="003322B3"/>
    <w:rsid w:val="00362D7F"/>
    <w:rsid w:val="004B71F7"/>
    <w:rsid w:val="0064164B"/>
    <w:rsid w:val="0065213F"/>
    <w:rsid w:val="006B0944"/>
    <w:rsid w:val="0075373E"/>
    <w:rsid w:val="008D042C"/>
    <w:rsid w:val="009D0B0C"/>
    <w:rsid w:val="00A17BEB"/>
    <w:rsid w:val="00B12768"/>
    <w:rsid w:val="00B53AD5"/>
    <w:rsid w:val="00CD601C"/>
    <w:rsid w:val="00D50157"/>
    <w:rsid w:val="00D74CCE"/>
    <w:rsid w:val="00DA6D8B"/>
    <w:rsid w:val="00DB4230"/>
    <w:rsid w:val="00E9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4929B"/>
  <w15:chartTrackingRefBased/>
  <w15:docId w15:val="{60C973DF-E045-4CA1-9F14-994B54D3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64B"/>
  </w:style>
  <w:style w:type="paragraph" w:styleId="Heading1">
    <w:name w:val="heading 1"/>
    <w:basedOn w:val="Normal"/>
    <w:next w:val="Normal"/>
    <w:link w:val="Heading1Char"/>
    <w:uiPriority w:val="9"/>
    <w:qFormat/>
    <w:rsid w:val="00641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6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16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64B"/>
  </w:style>
  <w:style w:type="paragraph" w:styleId="Footer">
    <w:name w:val="footer"/>
    <w:basedOn w:val="Normal"/>
    <w:link w:val="FooterChar"/>
    <w:uiPriority w:val="99"/>
    <w:unhideWhenUsed/>
    <w:rsid w:val="006416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64B"/>
  </w:style>
  <w:style w:type="paragraph" w:styleId="NoSpacing">
    <w:name w:val="No Spacing"/>
    <w:uiPriority w:val="1"/>
    <w:qFormat/>
    <w:rsid w:val="0064164B"/>
    <w:pPr>
      <w:spacing w:after="0" w:line="240" w:lineRule="auto"/>
    </w:pPr>
    <w:rPr>
      <w:color w:val="0E2841" w:themeColor="text2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416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Booth</dc:creator>
  <cp:keywords/>
  <dc:description/>
  <cp:lastModifiedBy>Jennifer Booth</cp:lastModifiedBy>
  <cp:revision>16</cp:revision>
  <dcterms:created xsi:type="dcterms:W3CDTF">2026-08-13T14:48:00Z</dcterms:created>
  <dcterms:modified xsi:type="dcterms:W3CDTF">2026-08-13T15:32:00Z</dcterms:modified>
</cp:coreProperties>
</file>